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Цены</w:t>
      </w:r>
      <w:r>
        <w:rPr>
          <w:spacing w:val="-8"/>
        </w:rPr>
        <w:t> </w:t>
      </w:r>
      <w:r>
        <w:rPr/>
        <w:t>товаров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услуг</w:t>
      </w:r>
    </w:p>
    <w:p>
      <w:pPr>
        <w:pStyle w:val="BodyText"/>
        <w:rPr>
          <w:rFonts w:ascii="Arial"/>
          <w:sz w:val="57"/>
        </w:rPr>
      </w:pPr>
    </w:p>
    <w:p>
      <w:pPr>
        <w:pStyle w:val="BodyText"/>
        <w:spacing w:line="285" w:lineRule="auto"/>
        <w:ind w:left="100" w:right="714"/>
        <w:jc w:val="both"/>
      </w:pPr>
      <w:r>
        <w:rPr>
          <w:spacing w:val="-2"/>
          <w:w w:val="105"/>
        </w:rPr>
        <w:t>Система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совместных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покупок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даёт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возможность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розничным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покупателям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приобретать</w:t>
      </w:r>
      <w:r>
        <w:rPr>
          <w:spacing w:val="-61"/>
          <w:w w:val="105"/>
        </w:rPr>
        <w:t> </w:t>
      </w:r>
      <w:r>
        <w:rPr>
          <w:spacing w:val="-2"/>
          <w:w w:val="105"/>
        </w:rPr>
        <w:t>товары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напрямую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поставщиков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производителей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оптовым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ценам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добавлением</w:t>
      </w:r>
      <w:r>
        <w:rPr>
          <w:w w:val="105"/>
        </w:rPr>
        <w:t> организационного</w:t>
      </w:r>
      <w:r>
        <w:rPr>
          <w:spacing w:val="-15"/>
          <w:w w:val="105"/>
        </w:rPr>
        <w:t> </w:t>
      </w:r>
      <w:r>
        <w:rPr>
          <w:w w:val="105"/>
        </w:rPr>
        <w:t>сбора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доставки.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85" w:lineRule="auto" w:before="0" w:after="0"/>
        <w:ind w:left="100" w:right="472" w:firstLine="0"/>
        <w:jc w:val="left"/>
        <w:rPr>
          <w:sz w:val="20"/>
        </w:rPr>
      </w:pPr>
      <w:r>
        <w:rPr>
          <w:sz w:val="20"/>
        </w:rPr>
        <w:t>Мы</w:t>
      </w:r>
      <w:r>
        <w:rPr>
          <w:spacing w:val="8"/>
          <w:sz w:val="20"/>
        </w:rPr>
        <w:t> </w:t>
      </w:r>
      <w:r>
        <w:rPr>
          <w:sz w:val="20"/>
        </w:rPr>
        <w:t>предоставляем</w:t>
      </w:r>
      <w:r>
        <w:rPr>
          <w:spacing w:val="9"/>
          <w:sz w:val="20"/>
        </w:rPr>
        <w:t> </w:t>
      </w:r>
      <w:r>
        <w:rPr>
          <w:sz w:val="20"/>
        </w:rPr>
        <w:t>интернет-площадку</w:t>
      </w:r>
      <w:r>
        <w:rPr>
          <w:spacing w:val="9"/>
          <w:sz w:val="20"/>
        </w:rPr>
        <w:t> </w:t>
      </w:r>
      <w:r>
        <w:rPr>
          <w:sz w:val="20"/>
        </w:rPr>
        <w:t>(маркетплейс)</w:t>
      </w:r>
      <w:r>
        <w:rPr>
          <w:spacing w:val="9"/>
          <w:sz w:val="20"/>
        </w:rPr>
        <w:t> </w:t>
      </w:r>
      <w:r>
        <w:rPr>
          <w:sz w:val="20"/>
        </w:rPr>
        <w:t>для</w:t>
      </w:r>
      <w:r>
        <w:rPr>
          <w:spacing w:val="9"/>
          <w:sz w:val="20"/>
        </w:rPr>
        <w:t> </w:t>
      </w:r>
      <w:r>
        <w:rPr>
          <w:sz w:val="20"/>
        </w:rPr>
        <w:t>поставщиков</w:t>
      </w:r>
      <w:r>
        <w:rPr>
          <w:spacing w:val="8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покупателей,</w:t>
      </w:r>
      <w:r>
        <w:rPr>
          <w:spacing w:val="1"/>
          <w:sz w:val="20"/>
        </w:rPr>
        <w:t> </w:t>
      </w:r>
      <w:r>
        <w:rPr>
          <w:sz w:val="20"/>
        </w:rPr>
        <w:t>создавая</w:t>
      </w:r>
      <w:r>
        <w:rPr>
          <w:spacing w:val="-10"/>
          <w:sz w:val="20"/>
        </w:rPr>
        <w:t> </w:t>
      </w:r>
      <w:r>
        <w:rPr>
          <w:sz w:val="20"/>
        </w:rPr>
        <w:t>условия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коллективных</w:t>
      </w:r>
      <w:r>
        <w:rPr>
          <w:spacing w:val="-10"/>
          <w:sz w:val="20"/>
        </w:rPr>
        <w:t> </w:t>
      </w:r>
      <w:r>
        <w:rPr>
          <w:sz w:val="20"/>
        </w:rPr>
        <w:t>покупок.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0" w:after="0"/>
        <w:ind w:left="305" w:right="0" w:hanging="206"/>
        <w:jc w:val="left"/>
        <w:rPr>
          <w:sz w:val="20"/>
        </w:rPr>
      </w:pPr>
      <w:r>
        <w:rPr>
          <w:sz w:val="20"/>
        </w:rPr>
        <w:t>Объединяем</w:t>
      </w:r>
      <w:r>
        <w:rPr>
          <w:spacing w:val="17"/>
          <w:sz w:val="20"/>
        </w:rPr>
        <w:t> </w:t>
      </w:r>
      <w:r>
        <w:rPr>
          <w:sz w:val="20"/>
        </w:rPr>
        <w:t>заказы</w:t>
      </w:r>
      <w:r>
        <w:rPr>
          <w:spacing w:val="17"/>
          <w:sz w:val="20"/>
        </w:rPr>
        <w:t> </w:t>
      </w:r>
      <w:r>
        <w:rPr>
          <w:sz w:val="20"/>
        </w:rPr>
        <w:t>участников</w:t>
      </w:r>
      <w:r>
        <w:rPr>
          <w:spacing w:val="18"/>
          <w:sz w:val="20"/>
        </w:rPr>
        <w:t> </w:t>
      </w:r>
      <w:r>
        <w:rPr>
          <w:sz w:val="20"/>
        </w:rPr>
        <w:t>и</w:t>
      </w:r>
      <w:r>
        <w:rPr>
          <w:spacing w:val="17"/>
          <w:sz w:val="20"/>
        </w:rPr>
        <w:t> </w:t>
      </w:r>
      <w:r>
        <w:rPr>
          <w:sz w:val="20"/>
        </w:rPr>
        <w:t>выкупаем</w:t>
      </w:r>
      <w:r>
        <w:rPr>
          <w:spacing w:val="18"/>
          <w:sz w:val="20"/>
        </w:rPr>
        <w:t> </w:t>
      </w:r>
      <w:r>
        <w:rPr>
          <w:sz w:val="20"/>
        </w:rPr>
        <w:t>у</w:t>
      </w:r>
      <w:r>
        <w:rPr>
          <w:spacing w:val="17"/>
          <w:sz w:val="20"/>
        </w:rPr>
        <w:t> </w:t>
      </w:r>
      <w:r>
        <w:rPr>
          <w:sz w:val="20"/>
        </w:rPr>
        <w:t>поставщика/производителя</w:t>
      </w:r>
      <w:r>
        <w:rPr>
          <w:spacing w:val="18"/>
          <w:sz w:val="20"/>
        </w:rPr>
        <w:t> </w:t>
      </w:r>
      <w:r>
        <w:rPr>
          <w:sz w:val="20"/>
        </w:rPr>
        <w:t>оптовую</w:t>
      </w:r>
      <w:r>
        <w:rPr>
          <w:spacing w:val="17"/>
          <w:sz w:val="20"/>
        </w:rPr>
        <w:t> </w:t>
      </w:r>
      <w:r>
        <w:rPr>
          <w:sz w:val="20"/>
        </w:rPr>
        <w:t>партию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0" w:after="0"/>
        <w:ind w:left="305" w:right="0" w:hanging="206"/>
        <w:jc w:val="left"/>
        <w:rPr>
          <w:sz w:val="20"/>
        </w:rPr>
      </w:pPr>
      <w:r>
        <w:rPr>
          <w:spacing w:val="-1"/>
          <w:w w:val="112"/>
          <w:sz w:val="20"/>
        </w:rPr>
        <w:t>П</w:t>
      </w:r>
      <w:r>
        <w:rPr>
          <w:spacing w:val="-1"/>
          <w:w w:val="100"/>
          <w:sz w:val="20"/>
        </w:rPr>
        <w:t>р</w:t>
      </w:r>
      <w:r>
        <w:rPr>
          <w:spacing w:val="-1"/>
          <w:w w:val="100"/>
          <w:sz w:val="20"/>
        </w:rPr>
        <w:t>и</w:t>
      </w:r>
      <w:r>
        <w:rPr>
          <w:spacing w:val="-1"/>
          <w:w w:val="110"/>
          <w:sz w:val="20"/>
        </w:rPr>
        <w:t>в</w:t>
      </w:r>
      <w:r>
        <w:rPr>
          <w:spacing w:val="-1"/>
          <w:w w:val="106"/>
          <w:sz w:val="20"/>
        </w:rPr>
        <w:t>о</w:t>
      </w:r>
      <w:r>
        <w:rPr>
          <w:spacing w:val="-1"/>
          <w:w w:val="111"/>
          <w:sz w:val="20"/>
        </w:rPr>
        <w:t>з</w:t>
      </w:r>
      <w:r>
        <w:rPr>
          <w:spacing w:val="-1"/>
          <w:w w:val="100"/>
          <w:sz w:val="20"/>
        </w:rPr>
        <w:t>и</w:t>
      </w:r>
      <w:r>
        <w:rPr>
          <w:spacing w:val="-1"/>
          <w:w w:val="108"/>
          <w:sz w:val="20"/>
        </w:rPr>
        <w:t>м</w:t>
      </w:r>
      <w:r>
        <w:rPr>
          <w:w w:val="53"/>
          <w:sz w:val="20"/>
        </w:rPr>
        <w:t>,</w:t>
      </w:r>
      <w:r>
        <w:rPr>
          <w:spacing w:val="-11"/>
          <w:sz w:val="20"/>
        </w:rPr>
        <w:t> </w:t>
      </w:r>
      <w:r>
        <w:rPr>
          <w:spacing w:val="-1"/>
          <w:w w:val="105"/>
          <w:sz w:val="20"/>
        </w:rPr>
        <w:t>с</w:t>
      </w:r>
      <w:r>
        <w:rPr>
          <w:spacing w:val="-1"/>
          <w:w w:val="106"/>
          <w:sz w:val="20"/>
        </w:rPr>
        <w:t>о</w:t>
      </w:r>
      <w:r>
        <w:rPr>
          <w:spacing w:val="-8"/>
          <w:w w:val="100"/>
          <w:sz w:val="20"/>
        </w:rPr>
        <w:t>р</w:t>
      </w:r>
      <w:r>
        <w:rPr>
          <w:spacing w:val="-1"/>
          <w:w w:val="106"/>
          <w:sz w:val="20"/>
        </w:rPr>
        <w:t>т</w:t>
      </w:r>
      <w:r>
        <w:rPr>
          <w:spacing w:val="-1"/>
          <w:w w:val="100"/>
          <w:sz w:val="20"/>
        </w:rPr>
        <w:t>и</w:t>
      </w:r>
      <w:r>
        <w:rPr>
          <w:spacing w:val="-2"/>
          <w:w w:val="100"/>
          <w:sz w:val="20"/>
        </w:rPr>
        <w:t>р</w:t>
      </w:r>
      <w:r>
        <w:rPr>
          <w:spacing w:val="-2"/>
          <w:w w:val="95"/>
          <w:sz w:val="20"/>
        </w:rPr>
        <w:t>у</w:t>
      </w:r>
      <w:r>
        <w:rPr>
          <w:spacing w:val="-1"/>
          <w:w w:val="96"/>
          <w:sz w:val="20"/>
        </w:rPr>
        <w:t>е</w:t>
      </w:r>
      <w:r>
        <w:rPr>
          <w:w w:val="108"/>
          <w:sz w:val="20"/>
        </w:rPr>
        <w:t>м</w:t>
      </w:r>
      <w:r>
        <w:rPr>
          <w:spacing w:val="-11"/>
          <w:sz w:val="20"/>
        </w:rPr>
        <w:t> </w:t>
      </w:r>
      <w:r>
        <w:rPr>
          <w:w w:val="100"/>
          <w:sz w:val="20"/>
        </w:rPr>
        <w:t>и</w:t>
      </w:r>
      <w:r>
        <w:rPr>
          <w:spacing w:val="-11"/>
          <w:sz w:val="20"/>
        </w:rPr>
        <w:t> </w:t>
      </w:r>
      <w:r>
        <w:rPr>
          <w:spacing w:val="-1"/>
          <w:w w:val="105"/>
          <w:sz w:val="20"/>
        </w:rPr>
        <w:t>п</w:t>
      </w:r>
      <w:r>
        <w:rPr>
          <w:spacing w:val="-1"/>
          <w:w w:val="96"/>
          <w:sz w:val="20"/>
        </w:rPr>
        <w:t>е</w:t>
      </w:r>
      <w:r>
        <w:rPr>
          <w:spacing w:val="-1"/>
          <w:w w:val="100"/>
          <w:sz w:val="20"/>
        </w:rPr>
        <w:t>р</w:t>
      </w:r>
      <w:r>
        <w:rPr>
          <w:spacing w:val="-1"/>
          <w:w w:val="96"/>
          <w:sz w:val="20"/>
        </w:rPr>
        <w:t>е</w:t>
      </w:r>
      <w:r>
        <w:rPr>
          <w:spacing w:val="-1"/>
          <w:w w:val="104"/>
          <w:sz w:val="20"/>
        </w:rPr>
        <w:t>д</w:t>
      </w:r>
      <w:r>
        <w:rPr>
          <w:spacing w:val="-1"/>
          <w:w w:val="105"/>
          <w:sz w:val="20"/>
        </w:rPr>
        <w:t>а</w:t>
      </w:r>
      <w:r>
        <w:rPr>
          <w:spacing w:val="-1"/>
          <w:w w:val="96"/>
          <w:sz w:val="20"/>
        </w:rPr>
        <w:t>е</w:t>
      </w:r>
      <w:r>
        <w:rPr>
          <w:w w:val="108"/>
          <w:sz w:val="20"/>
        </w:rPr>
        <w:t>м</w:t>
      </w:r>
      <w:r>
        <w:rPr>
          <w:spacing w:val="-11"/>
          <w:sz w:val="20"/>
        </w:rPr>
        <w:t> </w:t>
      </w:r>
      <w:r>
        <w:rPr>
          <w:spacing w:val="-5"/>
          <w:w w:val="106"/>
          <w:sz w:val="20"/>
        </w:rPr>
        <w:t>т</w:t>
      </w:r>
      <w:r>
        <w:rPr>
          <w:spacing w:val="-1"/>
          <w:w w:val="106"/>
          <w:sz w:val="20"/>
        </w:rPr>
        <w:t>о</w:t>
      </w:r>
      <w:r>
        <w:rPr>
          <w:spacing w:val="-1"/>
          <w:w w:val="110"/>
          <w:sz w:val="20"/>
        </w:rPr>
        <w:t>в</w:t>
      </w:r>
      <w:r>
        <w:rPr>
          <w:spacing w:val="-1"/>
          <w:w w:val="105"/>
          <w:sz w:val="20"/>
        </w:rPr>
        <w:t>а</w:t>
      </w:r>
      <w:r>
        <w:rPr>
          <w:spacing w:val="-1"/>
          <w:w w:val="100"/>
          <w:sz w:val="20"/>
        </w:rPr>
        <w:t>р</w:t>
      </w:r>
      <w:r>
        <w:rPr>
          <w:w w:val="113"/>
          <w:sz w:val="20"/>
        </w:rPr>
        <w:t>ы</w:t>
      </w:r>
      <w:r>
        <w:rPr>
          <w:spacing w:val="-11"/>
          <w:sz w:val="20"/>
        </w:rPr>
        <w:t> </w:t>
      </w:r>
      <w:r>
        <w:rPr>
          <w:w w:val="110"/>
          <w:sz w:val="20"/>
        </w:rPr>
        <w:t>в</w:t>
      </w:r>
      <w:r>
        <w:rPr>
          <w:spacing w:val="-11"/>
          <w:sz w:val="20"/>
        </w:rPr>
        <w:t> </w:t>
      </w:r>
      <w:r>
        <w:rPr>
          <w:spacing w:val="-1"/>
          <w:w w:val="112"/>
          <w:sz w:val="20"/>
        </w:rPr>
        <w:t>П</w:t>
      </w:r>
      <w:r>
        <w:rPr>
          <w:spacing w:val="-1"/>
          <w:w w:val="109"/>
          <w:sz w:val="20"/>
        </w:rPr>
        <w:t>В</w:t>
      </w:r>
      <w:r>
        <w:rPr>
          <w:spacing w:val="-1"/>
          <w:w w:val="113"/>
          <w:sz w:val="20"/>
        </w:rPr>
        <w:t>З</w:t>
      </w:r>
      <w:r>
        <w:rPr>
          <w:w w:val="71"/>
          <w:sz w:val="20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5" w:lineRule="auto"/>
        <w:ind w:left="100"/>
      </w:pPr>
      <w:r>
        <w:rPr>
          <w:spacing w:val="-2"/>
          <w:w w:val="113"/>
        </w:rPr>
        <w:t>Р</w:t>
      </w:r>
      <w:r>
        <w:rPr>
          <w:spacing w:val="-1"/>
          <w:w w:val="105"/>
        </w:rPr>
        <w:t>а</w:t>
      </w:r>
      <w:r>
        <w:rPr>
          <w:spacing w:val="-1"/>
          <w:w w:val="100"/>
        </w:rPr>
        <w:t>б</w:t>
      </w:r>
      <w:r>
        <w:rPr>
          <w:spacing w:val="-3"/>
          <w:w w:val="106"/>
        </w:rPr>
        <w:t>о</w:t>
      </w:r>
      <w:r>
        <w:rPr>
          <w:spacing w:val="1"/>
          <w:w w:val="106"/>
        </w:rPr>
        <w:t>т</w:t>
      </w:r>
      <w:r>
        <w:rPr>
          <w:w w:val="95"/>
        </w:rPr>
        <w:t>у</w:t>
      </w:r>
      <w:r>
        <w:rPr>
          <w:spacing w:val="-11"/>
        </w:rPr>
        <w:t> </w:t>
      </w:r>
      <w:r>
        <w:rPr>
          <w:spacing w:val="-1"/>
          <w:w w:val="105"/>
        </w:rPr>
        <w:t>п</w:t>
      </w:r>
      <w:r>
        <w:rPr>
          <w:w w:val="106"/>
        </w:rPr>
        <w:t>о</w:t>
      </w:r>
      <w:r>
        <w:rPr>
          <w:spacing w:val="-11"/>
        </w:rPr>
        <w:t> </w:t>
      </w:r>
      <w:r>
        <w:rPr>
          <w:spacing w:val="-1"/>
          <w:w w:val="106"/>
        </w:rPr>
        <w:t>о</w:t>
      </w:r>
      <w:r>
        <w:rPr>
          <w:spacing w:val="-1"/>
          <w:w w:val="100"/>
        </w:rPr>
        <w:t>р</w:t>
      </w:r>
      <w:r>
        <w:rPr>
          <w:spacing w:val="-1"/>
          <w:w w:val="96"/>
        </w:rPr>
        <w:t>г</w:t>
      </w:r>
      <w:r>
        <w:rPr>
          <w:spacing w:val="-1"/>
          <w:w w:val="105"/>
        </w:rPr>
        <w:t>а</w:t>
      </w:r>
      <w:r>
        <w:rPr>
          <w:spacing w:val="-1"/>
          <w:w w:val="103"/>
        </w:rPr>
        <w:t>н</w:t>
      </w:r>
      <w:r>
        <w:rPr>
          <w:spacing w:val="-1"/>
          <w:w w:val="100"/>
        </w:rPr>
        <w:t>и</w:t>
      </w:r>
      <w:r>
        <w:rPr>
          <w:spacing w:val="-1"/>
          <w:w w:val="111"/>
        </w:rPr>
        <w:t>з</w:t>
      </w:r>
      <w:r>
        <w:rPr>
          <w:spacing w:val="-1"/>
          <w:w w:val="105"/>
        </w:rPr>
        <w:t>а</w:t>
      </w:r>
      <w:r>
        <w:rPr>
          <w:spacing w:val="-1"/>
          <w:w w:val="107"/>
        </w:rPr>
        <w:t>ц</w:t>
      </w:r>
      <w:r>
        <w:rPr>
          <w:spacing w:val="-1"/>
          <w:w w:val="100"/>
        </w:rPr>
        <w:t>и</w:t>
      </w:r>
      <w:r>
        <w:rPr>
          <w:w w:val="100"/>
        </w:rPr>
        <w:t>и</w:t>
      </w:r>
      <w:r>
        <w:rPr>
          <w:spacing w:val="-11"/>
        </w:rPr>
        <w:t> </w:t>
      </w:r>
      <w:r>
        <w:rPr>
          <w:spacing w:val="-1"/>
          <w:w w:val="111"/>
        </w:rPr>
        <w:t>з</w:t>
      </w:r>
      <w:r>
        <w:rPr>
          <w:spacing w:val="-1"/>
          <w:w w:val="105"/>
        </w:rPr>
        <w:t>а</w:t>
      </w:r>
      <w:r>
        <w:rPr>
          <w:spacing w:val="-1"/>
          <w:w w:val="104"/>
        </w:rPr>
        <w:t>к</w:t>
      </w:r>
      <w:r>
        <w:rPr>
          <w:spacing w:val="-1"/>
          <w:w w:val="95"/>
        </w:rPr>
        <w:t>у</w:t>
      </w:r>
      <w:r>
        <w:rPr>
          <w:spacing w:val="-1"/>
          <w:w w:val="105"/>
        </w:rPr>
        <w:t>п</w:t>
      </w:r>
      <w:r>
        <w:rPr>
          <w:spacing w:val="-1"/>
          <w:w w:val="106"/>
        </w:rPr>
        <w:t>о</w:t>
      </w:r>
      <w:r>
        <w:rPr>
          <w:spacing w:val="-1"/>
          <w:w w:val="104"/>
        </w:rPr>
        <w:t>к</w:t>
      </w:r>
      <w:r>
        <w:rPr>
          <w:w w:val="65"/>
        </w:rPr>
        <w:t>:</w:t>
      </w:r>
      <w:r>
        <w:rPr>
          <w:spacing w:val="-11"/>
        </w:rPr>
        <w:t> </w:t>
      </w:r>
      <w:r>
        <w:rPr>
          <w:spacing w:val="-1"/>
          <w:w w:val="105"/>
        </w:rPr>
        <w:t>п</w:t>
      </w:r>
      <w:r>
        <w:rPr>
          <w:spacing w:val="-1"/>
          <w:w w:val="106"/>
        </w:rPr>
        <w:t>о</w:t>
      </w:r>
      <w:r>
        <w:rPr>
          <w:spacing w:val="-1"/>
          <w:w w:val="100"/>
        </w:rPr>
        <w:t>и</w:t>
      </w:r>
      <w:r>
        <w:rPr>
          <w:spacing w:val="-1"/>
          <w:w w:val="105"/>
        </w:rPr>
        <w:t>с</w:t>
      </w:r>
      <w:r>
        <w:rPr>
          <w:w w:val="104"/>
        </w:rPr>
        <w:t>к</w:t>
      </w:r>
      <w:r>
        <w:rPr>
          <w:spacing w:val="-11"/>
        </w:rPr>
        <w:t> </w:t>
      </w:r>
      <w:r>
        <w:rPr>
          <w:spacing w:val="-1"/>
          <w:w w:val="105"/>
        </w:rPr>
        <w:t>п</w:t>
      </w:r>
      <w:r>
        <w:rPr>
          <w:spacing w:val="-1"/>
          <w:w w:val="106"/>
        </w:rPr>
        <w:t>о</w:t>
      </w:r>
      <w:r>
        <w:rPr>
          <w:spacing w:val="-1"/>
          <w:w w:val="105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а</w:t>
      </w:r>
      <w:r>
        <w:rPr>
          <w:spacing w:val="-1"/>
          <w:w w:val="110"/>
        </w:rPr>
        <w:t>в</w:t>
      </w:r>
      <w:r>
        <w:rPr>
          <w:spacing w:val="-1"/>
          <w:w w:val="107"/>
        </w:rPr>
        <w:t>щ</w:t>
      </w:r>
      <w:r>
        <w:rPr>
          <w:spacing w:val="-1"/>
          <w:w w:val="100"/>
        </w:rPr>
        <w:t>и</w:t>
      </w:r>
      <w:r>
        <w:rPr>
          <w:spacing w:val="-3"/>
          <w:w w:val="104"/>
        </w:rPr>
        <w:t>к</w:t>
      </w:r>
      <w:r>
        <w:rPr>
          <w:spacing w:val="-1"/>
          <w:w w:val="106"/>
        </w:rPr>
        <w:t>о</w:t>
      </w:r>
      <w:r>
        <w:rPr>
          <w:spacing w:val="-1"/>
          <w:w w:val="110"/>
        </w:rPr>
        <w:t>в</w:t>
      </w:r>
      <w:r>
        <w:rPr>
          <w:w w:val="53"/>
        </w:rPr>
        <w:t>,</w:t>
      </w:r>
      <w:r>
        <w:rPr>
          <w:spacing w:val="-11"/>
        </w:rPr>
        <w:t> </w:t>
      </w:r>
      <w:r>
        <w:rPr>
          <w:spacing w:val="-3"/>
          <w:w w:val="106"/>
        </w:rPr>
        <w:t>о</w:t>
      </w:r>
      <w:r>
        <w:rPr>
          <w:spacing w:val="-1"/>
          <w:w w:val="106"/>
        </w:rPr>
        <w:t>т</w:t>
      </w:r>
      <w:r>
        <w:rPr>
          <w:spacing w:val="-1"/>
          <w:w w:val="104"/>
        </w:rPr>
        <w:t>к</w:t>
      </w:r>
      <w:r>
        <w:rPr>
          <w:spacing w:val="-1"/>
          <w:w w:val="100"/>
        </w:rPr>
        <w:t>р</w:t>
      </w:r>
      <w:r>
        <w:rPr>
          <w:spacing w:val="-1"/>
          <w:w w:val="113"/>
        </w:rPr>
        <w:t>ы</w:t>
      </w:r>
      <w:r>
        <w:rPr>
          <w:spacing w:val="-1"/>
          <w:w w:val="106"/>
        </w:rPr>
        <w:t>т</w:t>
      </w:r>
      <w:r>
        <w:rPr>
          <w:spacing w:val="-1"/>
          <w:w w:val="100"/>
        </w:rPr>
        <w:t>и</w:t>
      </w:r>
      <w:r>
        <w:rPr>
          <w:w w:val="96"/>
        </w:rPr>
        <w:t>е</w:t>
      </w:r>
      <w:r>
        <w:rPr>
          <w:spacing w:val="-11"/>
        </w:rPr>
        <w:t> </w:t>
      </w:r>
      <w:r>
        <w:rPr>
          <w:spacing w:val="-1"/>
          <w:w w:val="111"/>
        </w:rPr>
        <w:t>з</w:t>
      </w:r>
      <w:r>
        <w:rPr>
          <w:spacing w:val="-1"/>
          <w:w w:val="105"/>
        </w:rPr>
        <w:t>а</w:t>
      </w:r>
      <w:r>
        <w:rPr>
          <w:spacing w:val="-1"/>
          <w:w w:val="104"/>
        </w:rPr>
        <w:t>к</w:t>
      </w:r>
      <w:r>
        <w:rPr>
          <w:spacing w:val="-1"/>
          <w:w w:val="95"/>
        </w:rPr>
        <w:t>у</w:t>
      </w:r>
      <w:r>
        <w:rPr>
          <w:spacing w:val="-1"/>
          <w:w w:val="105"/>
        </w:rPr>
        <w:t>п</w:t>
      </w:r>
      <w:r>
        <w:rPr>
          <w:spacing w:val="-1"/>
          <w:w w:val="106"/>
        </w:rPr>
        <w:t>о</w:t>
      </w:r>
      <w:r>
        <w:rPr>
          <w:spacing w:val="-1"/>
          <w:w w:val="104"/>
        </w:rPr>
        <w:t>к</w:t>
      </w:r>
      <w:r>
        <w:rPr>
          <w:w w:val="53"/>
        </w:rPr>
        <w:t>,</w:t>
      </w:r>
      <w:r>
        <w:rPr>
          <w:spacing w:val="-11"/>
        </w:rPr>
        <w:t> </w:t>
      </w:r>
      <w:r>
        <w:rPr>
          <w:spacing w:val="-1"/>
          <w:w w:val="105"/>
        </w:rPr>
        <w:t>с</w:t>
      </w:r>
      <w:r>
        <w:rPr>
          <w:spacing w:val="-1"/>
          <w:w w:val="106"/>
        </w:rPr>
        <w:t>о</w:t>
      </w:r>
      <w:r>
        <w:rPr>
          <w:spacing w:val="-4"/>
          <w:w w:val="96"/>
        </w:rPr>
        <w:t>г</w:t>
      </w:r>
      <w:r>
        <w:rPr>
          <w:spacing w:val="-1"/>
          <w:w w:val="102"/>
        </w:rPr>
        <w:t>л</w:t>
      </w:r>
      <w:r>
        <w:rPr>
          <w:spacing w:val="-1"/>
          <w:w w:val="105"/>
        </w:rPr>
        <w:t>а</w:t>
      </w:r>
      <w:r>
        <w:rPr>
          <w:spacing w:val="-1"/>
          <w:w w:val="105"/>
        </w:rPr>
        <w:t>с</w:t>
      </w:r>
      <w:r>
        <w:rPr>
          <w:spacing w:val="-1"/>
          <w:w w:val="106"/>
        </w:rPr>
        <w:t>о</w:t>
      </w:r>
      <w:r>
        <w:rPr>
          <w:spacing w:val="-1"/>
          <w:w w:val="110"/>
        </w:rPr>
        <w:t>в</w:t>
      </w:r>
      <w:r>
        <w:rPr>
          <w:spacing w:val="-1"/>
          <w:w w:val="105"/>
        </w:rPr>
        <w:t>а</w:t>
      </w:r>
      <w:r>
        <w:rPr>
          <w:spacing w:val="-1"/>
          <w:w w:val="103"/>
        </w:rPr>
        <w:t>н</w:t>
      </w:r>
      <w:r>
        <w:rPr>
          <w:spacing w:val="-1"/>
          <w:w w:val="100"/>
        </w:rPr>
        <w:t>и</w:t>
      </w:r>
      <w:r>
        <w:rPr>
          <w:w w:val="96"/>
        </w:rPr>
        <w:t>е</w:t>
      </w:r>
      <w:r>
        <w:rPr>
          <w:spacing w:val="-11"/>
        </w:rPr>
        <w:t> </w:t>
      </w:r>
      <w:r>
        <w:rPr>
          <w:spacing w:val="-1"/>
          <w:w w:val="107"/>
        </w:rPr>
        <w:t>ц</w:t>
      </w:r>
      <w:r>
        <w:rPr>
          <w:spacing w:val="-1"/>
          <w:w w:val="96"/>
        </w:rPr>
        <w:t>е</w:t>
      </w:r>
      <w:r>
        <w:rPr>
          <w:w w:val="103"/>
        </w:rPr>
        <w:t>н</w:t>
      </w:r>
      <w:r>
        <w:rPr>
          <w:spacing w:val="-11"/>
        </w:rPr>
        <w:t> </w:t>
      </w:r>
      <w:r>
        <w:rPr>
          <w:w w:val="100"/>
        </w:rPr>
        <w:t>и </w:t>
      </w:r>
      <w:r>
        <w:rPr/>
        <w:t>доставку от поставщика берет на себя менеджер сайта (Организатор). За свои услуги</w:t>
      </w:r>
      <w:r>
        <w:rPr>
          <w:spacing w:val="1"/>
        </w:rPr>
        <w:t> </w:t>
      </w:r>
      <w:r>
        <w:rPr/>
        <w:t>Организатор</w:t>
      </w:r>
      <w:r>
        <w:rPr>
          <w:spacing w:val="8"/>
        </w:rPr>
        <w:t> </w:t>
      </w:r>
      <w:r>
        <w:rPr/>
        <w:t>берет</w:t>
      </w:r>
      <w:r>
        <w:rPr>
          <w:spacing w:val="8"/>
        </w:rPr>
        <w:t> </w:t>
      </w:r>
      <w:r>
        <w:rPr/>
        <w:t>комиссию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пользователя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размере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более</w:t>
      </w:r>
      <w:r>
        <w:rPr>
          <w:spacing w:val="8"/>
        </w:rPr>
        <w:t> </w:t>
      </w:r>
      <w:r>
        <w:rPr/>
        <w:t>15%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/>
        <w:t>оптовой</w:t>
      </w:r>
      <w:r>
        <w:rPr>
          <w:spacing w:val="8"/>
        </w:rPr>
        <w:t> </w:t>
      </w:r>
      <w:r>
        <w:rPr/>
        <w:t>стоимости</w:t>
      </w:r>
      <w:r>
        <w:rPr>
          <w:spacing w:val="1"/>
        </w:rPr>
        <w:t> </w:t>
      </w:r>
      <w:r>
        <w:rPr>
          <w:spacing w:val="-2"/>
          <w:w w:val="105"/>
        </w:rPr>
        <w:t>товара.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Также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стоимость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товара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включается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доставка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размере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5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15%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стоимости</w:t>
      </w:r>
      <w:r>
        <w:rPr>
          <w:spacing w:val="-60"/>
          <w:w w:val="105"/>
        </w:rPr>
        <w:t> </w:t>
      </w:r>
      <w:r>
        <w:rPr>
          <w:w w:val="105"/>
        </w:rPr>
        <w:t>товара.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85" w:lineRule="auto"/>
        <w:ind w:left="100"/>
      </w:pPr>
      <w:r>
        <w:rPr>
          <w:spacing w:val="-1"/>
          <w:w w:val="105"/>
        </w:rPr>
        <w:t>Цены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товары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указываются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окончательные</w:t>
      </w:r>
      <w:r>
        <w:rPr>
          <w:spacing w:val="-15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организационным</w:t>
      </w:r>
      <w:r>
        <w:rPr>
          <w:spacing w:val="-15"/>
          <w:w w:val="105"/>
        </w:rPr>
        <w:t> </w:t>
      </w:r>
      <w:r>
        <w:rPr>
          <w:w w:val="105"/>
        </w:rPr>
        <w:t>сбором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доставкой</w:t>
      </w:r>
      <w:r>
        <w:rPr>
          <w:spacing w:val="-15"/>
          <w:w w:val="105"/>
        </w:rPr>
        <w:t> </w:t>
      </w:r>
      <w:r>
        <w:rPr>
          <w:w w:val="105"/>
        </w:rPr>
        <w:t>для</w:t>
      </w:r>
      <w:r>
        <w:rPr>
          <w:spacing w:val="-60"/>
          <w:w w:val="105"/>
        </w:rPr>
        <w:t> </w:t>
      </w:r>
      <w:r>
        <w:rPr>
          <w:w w:val="105"/>
        </w:rPr>
        <w:t>удобства</w:t>
      </w:r>
      <w:r>
        <w:rPr>
          <w:spacing w:val="-15"/>
          <w:w w:val="105"/>
        </w:rPr>
        <w:t> </w:t>
      </w:r>
      <w:r>
        <w:rPr>
          <w:w w:val="105"/>
        </w:rPr>
        <w:t>покупателя.</w:t>
      </w:r>
    </w:p>
    <w:sectPr>
      <w:type w:val="continuous"/>
      <w:pgSz w:w="11920" w:h="16840"/>
      <w:pgMar w:top="1380" w:bottom="28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100" w:hanging="206"/>
      </w:pPr>
      <w:rPr>
        <w:rFonts w:hint="default" w:ascii="Trebuchet MS" w:hAnsi="Trebuchet MS" w:eastAsia="Trebuchet MS" w:cs="Trebuchet MS"/>
        <w:b w:val="0"/>
        <w:bCs w:val="0"/>
        <w:i w:val="0"/>
        <w:iCs w:val="0"/>
        <w:w w:val="10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0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0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0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00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00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0" w:hanging="2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00"/>
      <w:jc w:val="both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5" w:hanging="206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товаров и описание услуг</dc:title>
  <dcterms:created xsi:type="dcterms:W3CDTF">2021-07-02T04:27:29Z</dcterms:created>
  <dcterms:modified xsi:type="dcterms:W3CDTF">2021-07-02T04:27:29Z</dcterms:modified>
</cp:coreProperties>
</file>